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31BD3" w14:textId="77777777" w:rsidR="006E182B" w:rsidRPr="006E182B" w:rsidRDefault="006E182B" w:rsidP="006E182B">
      <w:pPr>
        <w:spacing w:after="0" w:line="240" w:lineRule="auto"/>
        <w:jc w:val="both"/>
      </w:pPr>
      <w:proofErr w:type="spellStart"/>
      <w:r w:rsidRPr="006E182B">
        <w:t>Lakukan</w:t>
      </w:r>
      <w:proofErr w:type="spellEnd"/>
      <w:r w:rsidRPr="006E182B">
        <w:t xml:space="preserve"> </w:t>
      </w:r>
      <w:proofErr w:type="spellStart"/>
      <w:r w:rsidRPr="006E182B">
        <w:t>karakterisasi</w:t>
      </w:r>
      <w:proofErr w:type="spellEnd"/>
      <w:r w:rsidRPr="006E182B">
        <w:t xml:space="preserve"> </w:t>
      </w:r>
      <w:proofErr w:type="spellStart"/>
      <w:r w:rsidRPr="006E182B">
        <w:t>ketangguhan</w:t>
      </w:r>
      <w:proofErr w:type="spellEnd"/>
      <w:r w:rsidRPr="006E182B">
        <w:t xml:space="preserve"> material Anda </w:t>
      </w:r>
      <w:proofErr w:type="spellStart"/>
      <w:r w:rsidRPr="006E182B">
        <w:t>sesuai</w:t>
      </w:r>
      <w:proofErr w:type="spellEnd"/>
      <w:r w:rsidRPr="006E182B">
        <w:t xml:space="preserve"> </w:t>
      </w:r>
      <w:proofErr w:type="spellStart"/>
      <w:r w:rsidRPr="006E182B">
        <w:t>standar</w:t>
      </w:r>
      <w:proofErr w:type="spellEnd"/>
      <w:r w:rsidRPr="006E182B">
        <w:t xml:space="preserve"> </w:t>
      </w:r>
      <w:proofErr w:type="spellStart"/>
      <w:r w:rsidRPr="006E182B">
        <w:t>industri</w:t>
      </w:r>
      <w:proofErr w:type="spellEnd"/>
      <w:r w:rsidRPr="006E182B">
        <w:t xml:space="preserve"> global </w:t>
      </w:r>
      <w:proofErr w:type="spellStart"/>
      <w:r w:rsidRPr="006E182B">
        <w:t>dengan</w:t>
      </w:r>
      <w:proofErr w:type="spellEnd"/>
      <w:r w:rsidRPr="006E182B">
        <w:t xml:space="preserve"> </w:t>
      </w:r>
      <w:proofErr w:type="spellStart"/>
      <w:r w:rsidRPr="006E182B">
        <w:t>mesin</w:t>
      </w:r>
      <w:proofErr w:type="spellEnd"/>
      <w:r w:rsidRPr="006E182B">
        <w:t xml:space="preserve"> uji </w:t>
      </w:r>
      <w:proofErr w:type="spellStart"/>
      <w:r w:rsidRPr="006E182B">
        <w:t>presisi</w:t>
      </w:r>
      <w:proofErr w:type="spellEnd"/>
      <w:r w:rsidRPr="006E182B">
        <w:t xml:space="preserve"> </w:t>
      </w:r>
      <w:proofErr w:type="spellStart"/>
      <w:r w:rsidRPr="006E182B">
        <w:t>tinggi</w:t>
      </w:r>
      <w:proofErr w:type="spellEnd"/>
      <w:r w:rsidRPr="006E182B">
        <w:t xml:space="preserve"> </w:t>
      </w:r>
      <w:proofErr w:type="spellStart"/>
      <w:r w:rsidRPr="006E182B">
        <w:t>ini</w:t>
      </w:r>
      <w:proofErr w:type="spellEnd"/>
      <w:r w:rsidRPr="006E182B">
        <w:t xml:space="preserve">. </w:t>
      </w:r>
      <w:proofErr w:type="spellStart"/>
      <w:r w:rsidRPr="006E182B">
        <w:t>Instrumen</w:t>
      </w:r>
      <w:proofErr w:type="spellEnd"/>
      <w:r w:rsidRPr="006E182B">
        <w:t xml:space="preserve"> </w:t>
      </w:r>
      <w:proofErr w:type="spellStart"/>
      <w:r w:rsidRPr="006E182B">
        <w:t>ini</w:t>
      </w:r>
      <w:proofErr w:type="spellEnd"/>
      <w:r w:rsidRPr="006E182B">
        <w:t xml:space="preserve"> </w:t>
      </w:r>
      <w:proofErr w:type="spellStart"/>
      <w:r w:rsidRPr="006E182B">
        <w:t>dirancang</w:t>
      </w:r>
      <w:proofErr w:type="spellEnd"/>
      <w:r w:rsidRPr="006E182B">
        <w:t xml:space="preserve"> </w:t>
      </w:r>
      <w:proofErr w:type="spellStart"/>
      <w:r w:rsidRPr="006E182B">
        <w:t>khusus</w:t>
      </w:r>
      <w:proofErr w:type="spellEnd"/>
      <w:r w:rsidRPr="006E182B">
        <w:t xml:space="preserve"> </w:t>
      </w:r>
      <w:proofErr w:type="spellStart"/>
      <w:r w:rsidRPr="006E182B">
        <w:t>untuk</w:t>
      </w:r>
      <w:proofErr w:type="spellEnd"/>
      <w:r w:rsidRPr="006E182B">
        <w:t xml:space="preserve"> </w:t>
      </w:r>
      <w:proofErr w:type="spellStart"/>
      <w:r w:rsidRPr="006E182B">
        <w:t>melakukan</w:t>
      </w:r>
      <w:proofErr w:type="spellEnd"/>
      <w:r w:rsidRPr="006E182B">
        <w:t xml:space="preserve"> uji </w:t>
      </w:r>
      <w:proofErr w:type="spellStart"/>
      <w:r w:rsidRPr="006E182B">
        <w:t>impak</w:t>
      </w:r>
      <w:proofErr w:type="spellEnd"/>
      <w:r w:rsidRPr="006E182B">
        <w:t xml:space="preserve"> Charpy, </w:t>
      </w:r>
      <w:proofErr w:type="spellStart"/>
      <w:r w:rsidRPr="006E182B">
        <w:t>sebuah</w:t>
      </w:r>
      <w:proofErr w:type="spellEnd"/>
      <w:r w:rsidRPr="006E182B">
        <w:t xml:space="preserve"> </w:t>
      </w:r>
      <w:proofErr w:type="spellStart"/>
      <w:r w:rsidRPr="006E182B">
        <w:t>metode</w:t>
      </w:r>
      <w:proofErr w:type="spellEnd"/>
      <w:r w:rsidRPr="006E182B">
        <w:t xml:space="preserve"> yang </w:t>
      </w:r>
      <w:proofErr w:type="spellStart"/>
      <w:r w:rsidRPr="006E182B">
        <w:t>diakui</w:t>
      </w:r>
      <w:proofErr w:type="spellEnd"/>
      <w:r w:rsidRPr="006E182B">
        <w:t xml:space="preserve"> </w:t>
      </w:r>
      <w:proofErr w:type="spellStart"/>
      <w:r w:rsidRPr="006E182B">
        <w:t>secara</w:t>
      </w:r>
      <w:proofErr w:type="spellEnd"/>
      <w:r w:rsidRPr="006E182B">
        <w:t xml:space="preserve"> </w:t>
      </w:r>
      <w:proofErr w:type="spellStart"/>
      <w:r w:rsidRPr="006E182B">
        <w:t>internasional</w:t>
      </w:r>
      <w:proofErr w:type="spellEnd"/>
      <w:r w:rsidRPr="006E182B">
        <w:t xml:space="preserve"> </w:t>
      </w:r>
      <w:proofErr w:type="spellStart"/>
      <w:r w:rsidRPr="006E182B">
        <w:t>untuk</w:t>
      </w:r>
      <w:proofErr w:type="spellEnd"/>
      <w:r w:rsidRPr="006E182B">
        <w:t xml:space="preserve"> </w:t>
      </w:r>
      <w:proofErr w:type="spellStart"/>
      <w:r w:rsidRPr="006E182B">
        <w:t>menentukan</w:t>
      </w:r>
      <w:proofErr w:type="spellEnd"/>
      <w:r w:rsidRPr="006E182B">
        <w:t xml:space="preserve"> </w:t>
      </w:r>
      <w:proofErr w:type="spellStart"/>
      <w:r w:rsidRPr="006E182B">
        <w:t>ketahanan</w:t>
      </w:r>
      <w:proofErr w:type="spellEnd"/>
      <w:r w:rsidRPr="006E182B">
        <w:t xml:space="preserve"> material </w:t>
      </w:r>
      <w:proofErr w:type="spellStart"/>
      <w:r w:rsidRPr="006E182B">
        <w:t>terhadap</w:t>
      </w:r>
      <w:proofErr w:type="spellEnd"/>
      <w:r w:rsidRPr="006E182B">
        <w:t xml:space="preserve"> </w:t>
      </w:r>
      <w:proofErr w:type="spellStart"/>
      <w:r w:rsidRPr="006E182B">
        <w:t>benturan</w:t>
      </w:r>
      <w:proofErr w:type="spellEnd"/>
      <w:r w:rsidRPr="006E182B">
        <w:t xml:space="preserve">. </w:t>
      </w:r>
      <w:proofErr w:type="spellStart"/>
      <w:r w:rsidRPr="006E182B">
        <w:t>Dengan</w:t>
      </w:r>
      <w:proofErr w:type="spellEnd"/>
      <w:r w:rsidRPr="006E182B">
        <w:t xml:space="preserve"> </w:t>
      </w:r>
      <w:proofErr w:type="spellStart"/>
      <w:r w:rsidRPr="006E182B">
        <w:t>mengukur</w:t>
      </w:r>
      <w:proofErr w:type="spellEnd"/>
      <w:r w:rsidRPr="006E182B">
        <w:t xml:space="preserve"> </w:t>
      </w:r>
      <w:proofErr w:type="spellStart"/>
      <w:r w:rsidRPr="006E182B">
        <w:t>energi</w:t>
      </w:r>
      <w:proofErr w:type="spellEnd"/>
      <w:r w:rsidRPr="006E182B">
        <w:t xml:space="preserve"> yang </w:t>
      </w:r>
      <w:proofErr w:type="spellStart"/>
      <w:r w:rsidRPr="006E182B">
        <w:t>diserap</w:t>
      </w:r>
      <w:proofErr w:type="spellEnd"/>
      <w:r w:rsidRPr="006E182B">
        <w:t xml:space="preserve"> oleh </w:t>
      </w:r>
      <w:proofErr w:type="spellStart"/>
      <w:r w:rsidRPr="006E182B">
        <w:t>spesimen</w:t>
      </w:r>
      <w:proofErr w:type="spellEnd"/>
      <w:r w:rsidRPr="006E182B">
        <w:t xml:space="preserve"> yang </w:t>
      </w:r>
      <w:proofErr w:type="spellStart"/>
      <w:r w:rsidRPr="006E182B">
        <w:t>ditopang</w:t>
      </w:r>
      <w:proofErr w:type="spellEnd"/>
      <w:r w:rsidRPr="006E182B">
        <w:t xml:space="preserve"> </w:t>
      </w:r>
      <w:proofErr w:type="spellStart"/>
      <w:r w:rsidRPr="006E182B">
        <w:t>secara</w:t>
      </w:r>
      <w:proofErr w:type="spellEnd"/>
      <w:r w:rsidRPr="006E182B">
        <w:t xml:space="preserve"> horizontal </w:t>
      </w:r>
      <w:proofErr w:type="spellStart"/>
      <w:r w:rsidRPr="006E182B">
        <w:t>saat</w:t>
      </w:r>
      <w:proofErr w:type="spellEnd"/>
      <w:r w:rsidRPr="006E182B">
        <w:t xml:space="preserve"> </w:t>
      </w:r>
      <w:proofErr w:type="spellStart"/>
      <w:r w:rsidRPr="006E182B">
        <w:t>dipukul</w:t>
      </w:r>
      <w:proofErr w:type="spellEnd"/>
      <w:r w:rsidRPr="006E182B">
        <w:t xml:space="preserve"> oleh pendulum, </w:t>
      </w:r>
      <w:proofErr w:type="spellStart"/>
      <w:r w:rsidRPr="006E182B">
        <w:t>alat</w:t>
      </w:r>
      <w:proofErr w:type="spellEnd"/>
      <w:r w:rsidRPr="006E182B">
        <w:t xml:space="preserve"> </w:t>
      </w:r>
      <w:proofErr w:type="spellStart"/>
      <w:r w:rsidRPr="006E182B">
        <w:t>ini</w:t>
      </w:r>
      <w:proofErr w:type="spellEnd"/>
      <w:r w:rsidRPr="006E182B">
        <w:t xml:space="preserve"> </w:t>
      </w:r>
      <w:proofErr w:type="spellStart"/>
      <w:r w:rsidRPr="006E182B">
        <w:t>memberikan</w:t>
      </w:r>
      <w:proofErr w:type="spellEnd"/>
      <w:r w:rsidRPr="006E182B">
        <w:t xml:space="preserve"> data </w:t>
      </w:r>
      <w:proofErr w:type="spellStart"/>
      <w:r w:rsidRPr="006E182B">
        <w:t>kuantitatif</w:t>
      </w:r>
      <w:proofErr w:type="spellEnd"/>
      <w:r w:rsidRPr="006E182B">
        <w:t xml:space="preserve"> yang </w:t>
      </w:r>
      <w:proofErr w:type="spellStart"/>
      <w:r w:rsidRPr="006E182B">
        <w:t>krusial</w:t>
      </w:r>
      <w:proofErr w:type="spellEnd"/>
      <w:r w:rsidRPr="006E182B">
        <w:t xml:space="preserve"> </w:t>
      </w:r>
      <w:proofErr w:type="spellStart"/>
      <w:r w:rsidRPr="006E182B">
        <w:t>mengenai</w:t>
      </w:r>
      <w:proofErr w:type="spellEnd"/>
      <w:r w:rsidRPr="006E182B">
        <w:t xml:space="preserve"> </w:t>
      </w:r>
      <w:proofErr w:type="spellStart"/>
      <w:r w:rsidRPr="006E182B">
        <w:t>durabilitas</w:t>
      </w:r>
      <w:proofErr w:type="spellEnd"/>
      <w:r w:rsidRPr="006E182B">
        <w:t xml:space="preserve"> </w:t>
      </w:r>
      <w:proofErr w:type="spellStart"/>
      <w:r w:rsidRPr="006E182B">
        <w:t>plastik</w:t>
      </w:r>
      <w:proofErr w:type="spellEnd"/>
      <w:r w:rsidRPr="006E182B">
        <w:t xml:space="preserve"> </w:t>
      </w:r>
      <w:proofErr w:type="spellStart"/>
      <w:r w:rsidRPr="006E182B">
        <w:t>kaku</w:t>
      </w:r>
      <w:proofErr w:type="spellEnd"/>
      <w:r w:rsidRPr="006E182B">
        <w:t xml:space="preserve">, </w:t>
      </w:r>
      <w:proofErr w:type="spellStart"/>
      <w:r w:rsidRPr="006E182B">
        <w:t>komposit</w:t>
      </w:r>
      <w:proofErr w:type="spellEnd"/>
      <w:r w:rsidRPr="006E182B">
        <w:t xml:space="preserve">, </w:t>
      </w:r>
      <w:proofErr w:type="spellStart"/>
      <w:r w:rsidRPr="006E182B">
        <w:t>keramik</w:t>
      </w:r>
      <w:proofErr w:type="spellEnd"/>
      <w:r w:rsidRPr="006E182B">
        <w:t>, dan material non-</w:t>
      </w:r>
      <w:proofErr w:type="spellStart"/>
      <w:r w:rsidRPr="006E182B">
        <w:t>logam</w:t>
      </w:r>
      <w:proofErr w:type="spellEnd"/>
      <w:r w:rsidRPr="006E182B">
        <w:t xml:space="preserve"> </w:t>
      </w:r>
      <w:proofErr w:type="spellStart"/>
      <w:r w:rsidRPr="006E182B">
        <w:t>lainnya</w:t>
      </w:r>
      <w:proofErr w:type="spellEnd"/>
      <w:r w:rsidRPr="006E182B">
        <w:t>.</w:t>
      </w:r>
    </w:p>
    <w:p w14:paraId="28EF4997" w14:textId="77777777" w:rsidR="006E182B" w:rsidRPr="006E182B" w:rsidRDefault="006E182B" w:rsidP="006E182B">
      <w:pPr>
        <w:spacing w:after="0" w:line="240" w:lineRule="auto"/>
        <w:jc w:val="both"/>
      </w:pPr>
      <w:proofErr w:type="spellStart"/>
      <w:r w:rsidRPr="006E182B">
        <w:t>Manfaatkan</w:t>
      </w:r>
      <w:proofErr w:type="spellEnd"/>
      <w:r w:rsidRPr="006E182B">
        <w:t xml:space="preserve"> </w:t>
      </w:r>
      <w:proofErr w:type="spellStart"/>
      <w:r w:rsidRPr="006E182B">
        <w:t>presisi</w:t>
      </w:r>
      <w:proofErr w:type="spellEnd"/>
      <w:r w:rsidRPr="006E182B">
        <w:t xml:space="preserve"> digital </w:t>
      </w:r>
      <w:proofErr w:type="spellStart"/>
      <w:r w:rsidRPr="006E182B">
        <w:t>untuk</w:t>
      </w:r>
      <w:proofErr w:type="spellEnd"/>
      <w:r w:rsidRPr="006E182B">
        <w:t xml:space="preserve"> </w:t>
      </w:r>
      <w:proofErr w:type="spellStart"/>
      <w:r w:rsidRPr="006E182B">
        <w:t>hasil</w:t>
      </w:r>
      <w:proofErr w:type="spellEnd"/>
      <w:r w:rsidRPr="006E182B">
        <w:t xml:space="preserve"> yang </w:t>
      </w:r>
      <w:proofErr w:type="spellStart"/>
      <w:r w:rsidRPr="006E182B">
        <w:t>cepat</w:t>
      </w:r>
      <w:proofErr w:type="spellEnd"/>
      <w:r w:rsidRPr="006E182B">
        <w:t xml:space="preserve"> dan </w:t>
      </w:r>
      <w:proofErr w:type="spellStart"/>
      <w:r w:rsidRPr="006E182B">
        <w:t>kapabilitas</w:t>
      </w:r>
      <w:proofErr w:type="spellEnd"/>
      <w:r w:rsidRPr="006E182B">
        <w:t xml:space="preserve"> </w:t>
      </w:r>
      <w:proofErr w:type="spellStart"/>
      <w:r w:rsidRPr="006E182B">
        <w:t>pengujian</w:t>
      </w:r>
      <w:proofErr w:type="spellEnd"/>
      <w:r w:rsidRPr="006E182B">
        <w:t xml:space="preserve"> yang </w:t>
      </w:r>
      <w:proofErr w:type="spellStart"/>
      <w:r w:rsidRPr="006E182B">
        <w:t>serbaguna</w:t>
      </w:r>
      <w:proofErr w:type="spellEnd"/>
      <w:r w:rsidRPr="006E182B">
        <w:t xml:space="preserve">. </w:t>
      </w:r>
      <w:proofErr w:type="spellStart"/>
      <w:r w:rsidRPr="006E182B">
        <w:t>Dilengkapi</w:t>
      </w:r>
      <w:proofErr w:type="spellEnd"/>
      <w:r w:rsidRPr="006E182B">
        <w:t xml:space="preserve"> </w:t>
      </w:r>
      <w:proofErr w:type="spellStart"/>
      <w:r w:rsidRPr="006E182B">
        <w:t>dengan</w:t>
      </w:r>
      <w:proofErr w:type="spellEnd"/>
      <w:r w:rsidRPr="006E182B">
        <w:t xml:space="preserve"> </w:t>
      </w:r>
      <w:proofErr w:type="spellStart"/>
      <w:r w:rsidRPr="006E182B">
        <w:t>layar</w:t>
      </w:r>
      <w:proofErr w:type="spellEnd"/>
      <w:r w:rsidRPr="006E182B">
        <w:t xml:space="preserve"> digital yang </w:t>
      </w:r>
      <w:proofErr w:type="spellStart"/>
      <w:r w:rsidRPr="006E182B">
        <w:t>jernih</w:t>
      </w:r>
      <w:proofErr w:type="spellEnd"/>
      <w:r w:rsidRPr="006E182B">
        <w:t xml:space="preserve">, </w:t>
      </w:r>
      <w:proofErr w:type="spellStart"/>
      <w:r w:rsidRPr="006E182B">
        <w:t>instrumen</w:t>
      </w:r>
      <w:proofErr w:type="spellEnd"/>
      <w:r w:rsidRPr="006E182B">
        <w:t xml:space="preserve"> </w:t>
      </w:r>
      <w:proofErr w:type="spellStart"/>
      <w:r w:rsidRPr="006E182B">
        <w:t>ini</w:t>
      </w:r>
      <w:proofErr w:type="spellEnd"/>
      <w:r w:rsidRPr="006E182B">
        <w:t xml:space="preserve"> </w:t>
      </w:r>
      <w:proofErr w:type="spellStart"/>
      <w:r w:rsidRPr="006E182B">
        <w:t>menyajikan</w:t>
      </w:r>
      <w:proofErr w:type="spellEnd"/>
      <w:r w:rsidRPr="006E182B">
        <w:t xml:space="preserve"> </w:t>
      </w:r>
      <w:proofErr w:type="spellStart"/>
      <w:r w:rsidRPr="006E182B">
        <w:t>hasil</w:t>
      </w:r>
      <w:proofErr w:type="spellEnd"/>
      <w:r w:rsidRPr="006E182B">
        <w:t xml:space="preserve"> </w:t>
      </w:r>
      <w:proofErr w:type="spellStart"/>
      <w:r w:rsidRPr="006E182B">
        <w:t>energi</w:t>
      </w:r>
      <w:proofErr w:type="spellEnd"/>
      <w:r w:rsidRPr="006E182B">
        <w:t xml:space="preserve"> </w:t>
      </w:r>
      <w:proofErr w:type="spellStart"/>
      <w:r w:rsidRPr="006E182B">
        <w:t>impak</w:t>
      </w:r>
      <w:proofErr w:type="spellEnd"/>
      <w:r w:rsidRPr="006E182B">
        <w:t xml:space="preserve"> </w:t>
      </w:r>
      <w:proofErr w:type="spellStart"/>
      <w:r w:rsidRPr="006E182B">
        <w:t>secara</w:t>
      </w:r>
      <w:proofErr w:type="spellEnd"/>
      <w:r w:rsidRPr="006E182B">
        <w:t xml:space="preserve"> </w:t>
      </w:r>
      <w:proofErr w:type="spellStart"/>
      <w:r w:rsidRPr="006E182B">
        <w:t>instan</w:t>
      </w:r>
      <w:proofErr w:type="spellEnd"/>
      <w:r w:rsidRPr="006E182B">
        <w:t xml:space="preserve"> dan </w:t>
      </w:r>
      <w:proofErr w:type="spellStart"/>
      <w:r w:rsidRPr="006E182B">
        <w:t>bebas</w:t>
      </w:r>
      <w:proofErr w:type="spellEnd"/>
      <w:r w:rsidRPr="006E182B">
        <w:t xml:space="preserve"> </w:t>
      </w:r>
      <w:proofErr w:type="spellStart"/>
      <w:r w:rsidRPr="006E182B">
        <w:t>dari</w:t>
      </w:r>
      <w:proofErr w:type="spellEnd"/>
      <w:r w:rsidRPr="006E182B">
        <w:t xml:space="preserve"> </w:t>
      </w:r>
      <w:proofErr w:type="spellStart"/>
      <w:r w:rsidRPr="006E182B">
        <w:t>kesalahan</w:t>
      </w:r>
      <w:proofErr w:type="spellEnd"/>
      <w:r w:rsidRPr="006E182B">
        <w:t xml:space="preserve"> </w:t>
      </w:r>
      <w:proofErr w:type="spellStart"/>
      <w:r w:rsidRPr="006E182B">
        <w:t>interpretasi</w:t>
      </w:r>
      <w:proofErr w:type="spellEnd"/>
      <w:r w:rsidRPr="006E182B">
        <w:t xml:space="preserve">, </w:t>
      </w:r>
      <w:proofErr w:type="spellStart"/>
      <w:r w:rsidRPr="006E182B">
        <w:t>menyederhanakan</w:t>
      </w:r>
      <w:proofErr w:type="spellEnd"/>
      <w:r w:rsidRPr="006E182B">
        <w:t xml:space="preserve"> </w:t>
      </w:r>
      <w:proofErr w:type="spellStart"/>
      <w:r w:rsidRPr="006E182B">
        <w:t>alur</w:t>
      </w:r>
      <w:proofErr w:type="spellEnd"/>
      <w:r w:rsidRPr="006E182B">
        <w:t xml:space="preserve"> </w:t>
      </w:r>
      <w:proofErr w:type="spellStart"/>
      <w:r w:rsidRPr="006E182B">
        <w:t>kerja</w:t>
      </w:r>
      <w:proofErr w:type="spellEnd"/>
      <w:r w:rsidRPr="006E182B">
        <w:t xml:space="preserve"> </w:t>
      </w:r>
      <w:proofErr w:type="spellStart"/>
      <w:r w:rsidRPr="006E182B">
        <w:t>laboratorium</w:t>
      </w:r>
      <w:proofErr w:type="spellEnd"/>
      <w:r w:rsidRPr="006E182B">
        <w:t xml:space="preserve"> Anda. </w:t>
      </w:r>
      <w:proofErr w:type="spellStart"/>
      <w:r w:rsidRPr="006E182B">
        <w:t>Dengan</w:t>
      </w:r>
      <w:proofErr w:type="spellEnd"/>
      <w:r w:rsidRPr="006E182B">
        <w:t xml:space="preserve"> </w:t>
      </w:r>
      <w:proofErr w:type="spellStart"/>
      <w:r w:rsidRPr="006E182B">
        <w:t>tersedianya</w:t>
      </w:r>
      <w:proofErr w:type="spellEnd"/>
      <w:r w:rsidRPr="006E182B">
        <w:t xml:space="preserve"> </w:t>
      </w:r>
      <w:proofErr w:type="spellStart"/>
      <w:r w:rsidRPr="006E182B">
        <w:t>berbagai</w:t>
      </w:r>
      <w:proofErr w:type="spellEnd"/>
      <w:r w:rsidRPr="006E182B">
        <w:t xml:space="preserve"> </w:t>
      </w:r>
      <w:proofErr w:type="spellStart"/>
      <w:r w:rsidRPr="006E182B">
        <w:t>tingkat</w:t>
      </w:r>
      <w:proofErr w:type="spellEnd"/>
      <w:r w:rsidRPr="006E182B">
        <w:t xml:space="preserve"> </w:t>
      </w:r>
      <w:proofErr w:type="spellStart"/>
      <w:r w:rsidRPr="006E182B">
        <w:t>energi</w:t>
      </w:r>
      <w:proofErr w:type="spellEnd"/>
      <w:r w:rsidRPr="006E182B">
        <w:t xml:space="preserve"> </w:t>
      </w:r>
      <w:proofErr w:type="spellStart"/>
      <w:r w:rsidRPr="006E182B">
        <w:t>impak</w:t>
      </w:r>
      <w:proofErr w:type="spellEnd"/>
      <w:r w:rsidRPr="006E182B">
        <w:t xml:space="preserve"> pendulum, </w:t>
      </w:r>
      <w:proofErr w:type="spellStart"/>
      <w:r w:rsidRPr="006E182B">
        <w:t>mulai</w:t>
      </w:r>
      <w:proofErr w:type="spellEnd"/>
      <w:r w:rsidRPr="006E182B">
        <w:t xml:space="preserve"> </w:t>
      </w:r>
      <w:proofErr w:type="spellStart"/>
      <w:r w:rsidRPr="006E182B">
        <w:t>dari</w:t>
      </w:r>
      <w:proofErr w:type="spellEnd"/>
      <w:r w:rsidRPr="006E182B">
        <w:t xml:space="preserve"> yang </w:t>
      </w:r>
      <w:proofErr w:type="spellStart"/>
      <w:r w:rsidRPr="006E182B">
        <w:t>rendah</w:t>
      </w:r>
      <w:proofErr w:type="spellEnd"/>
      <w:r w:rsidRPr="006E182B">
        <w:t xml:space="preserve"> </w:t>
      </w:r>
      <w:proofErr w:type="spellStart"/>
      <w:r w:rsidRPr="006E182B">
        <w:t>untuk</w:t>
      </w:r>
      <w:proofErr w:type="spellEnd"/>
      <w:r w:rsidRPr="006E182B">
        <w:t xml:space="preserve"> material getas </w:t>
      </w:r>
      <w:proofErr w:type="spellStart"/>
      <w:r w:rsidRPr="006E182B">
        <w:t>hingga</w:t>
      </w:r>
      <w:proofErr w:type="spellEnd"/>
      <w:r w:rsidRPr="006E182B">
        <w:t xml:space="preserve"> yang sangat </w:t>
      </w:r>
      <w:proofErr w:type="spellStart"/>
      <w:r w:rsidRPr="006E182B">
        <w:t>tinggi</w:t>
      </w:r>
      <w:proofErr w:type="spellEnd"/>
      <w:r w:rsidRPr="006E182B">
        <w:t xml:space="preserve"> </w:t>
      </w:r>
      <w:proofErr w:type="spellStart"/>
      <w:r w:rsidRPr="006E182B">
        <w:t>untuk</w:t>
      </w:r>
      <w:proofErr w:type="spellEnd"/>
      <w:r w:rsidRPr="006E182B">
        <w:t xml:space="preserve"> </w:t>
      </w:r>
      <w:proofErr w:type="spellStart"/>
      <w:r w:rsidRPr="006E182B">
        <w:t>komposit</w:t>
      </w:r>
      <w:proofErr w:type="spellEnd"/>
      <w:r w:rsidRPr="006E182B">
        <w:t xml:space="preserve"> </w:t>
      </w:r>
      <w:proofErr w:type="spellStart"/>
      <w:r w:rsidRPr="006E182B">
        <w:t>tangguh</w:t>
      </w:r>
      <w:proofErr w:type="spellEnd"/>
      <w:r w:rsidRPr="006E182B">
        <w:t xml:space="preserve">, </w:t>
      </w:r>
      <w:proofErr w:type="spellStart"/>
      <w:r w:rsidRPr="006E182B">
        <w:t>alat</w:t>
      </w:r>
      <w:proofErr w:type="spellEnd"/>
      <w:r w:rsidRPr="006E182B">
        <w:t xml:space="preserve"> </w:t>
      </w:r>
      <w:proofErr w:type="spellStart"/>
      <w:r w:rsidRPr="006E182B">
        <w:t>ini</w:t>
      </w:r>
      <w:proofErr w:type="spellEnd"/>
      <w:r w:rsidRPr="006E182B">
        <w:t xml:space="preserve"> sangat </w:t>
      </w:r>
      <w:proofErr w:type="spellStart"/>
      <w:r w:rsidRPr="006E182B">
        <w:t>fleksibel</w:t>
      </w:r>
      <w:proofErr w:type="spellEnd"/>
      <w:r w:rsidRPr="006E182B">
        <w:t xml:space="preserve"> </w:t>
      </w:r>
      <w:proofErr w:type="spellStart"/>
      <w:r w:rsidRPr="006E182B">
        <w:t>untuk</w:t>
      </w:r>
      <w:proofErr w:type="spellEnd"/>
      <w:r w:rsidRPr="006E182B">
        <w:t xml:space="preserve"> </w:t>
      </w:r>
      <w:proofErr w:type="spellStart"/>
      <w:r w:rsidRPr="006E182B">
        <w:t>memenuhi</w:t>
      </w:r>
      <w:proofErr w:type="spellEnd"/>
      <w:r w:rsidRPr="006E182B">
        <w:t xml:space="preserve"> </w:t>
      </w:r>
      <w:proofErr w:type="spellStart"/>
      <w:r w:rsidRPr="006E182B">
        <w:t>kebutuhan</w:t>
      </w:r>
      <w:proofErr w:type="spellEnd"/>
      <w:r w:rsidRPr="006E182B">
        <w:t xml:space="preserve"> </w:t>
      </w:r>
      <w:proofErr w:type="spellStart"/>
      <w:r w:rsidRPr="006E182B">
        <w:t>pengujian</w:t>
      </w:r>
      <w:proofErr w:type="spellEnd"/>
      <w:r w:rsidRPr="006E182B">
        <w:t xml:space="preserve"> yang </w:t>
      </w:r>
      <w:proofErr w:type="spellStart"/>
      <w:r w:rsidRPr="006E182B">
        <w:t>beragam</w:t>
      </w:r>
      <w:proofErr w:type="spellEnd"/>
      <w:r w:rsidRPr="006E182B">
        <w:t>.</w:t>
      </w:r>
    </w:p>
    <w:p w14:paraId="7EE6FAD2" w14:textId="77777777" w:rsidR="006E182B" w:rsidRPr="006E182B" w:rsidRDefault="006E182B" w:rsidP="006E182B">
      <w:pPr>
        <w:spacing w:after="0" w:line="240" w:lineRule="auto"/>
        <w:jc w:val="both"/>
      </w:pPr>
      <w:proofErr w:type="spellStart"/>
      <w:r w:rsidRPr="006E182B">
        <w:t>Andalkan</w:t>
      </w:r>
      <w:proofErr w:type="spellEnd"/>
      <w:r w:rsidRPr="006E182B">
        <w:t xml:space="preserve"> </w:t>
      </w:r>
      <w:proofErr w:type="spellStart"/>
      <w:r w:rsidRPr="006E182B">
        <w:t>desain</w:t>
      </w:r>
      <w:proofErr w:type="spellEnd"/>
      <w:r w:rsidRPr="006E182B">
        <w:t xml:space="preserve"> yang </w:t>
      </w:r>
      <w:proofErr w:type="spellStart"/>
      <w:r w:rsidRPr="006E182B">
        <w:t>kokoh</w:t>
      </w:r>
      <w:proofErr w:type="spellEnd"/>
      <w:r w:rsidRPr="006E182B">
        <w:t xml:space="preserve"> yang </w:t>
      </w:r>
      <w:proofErr w:type="spellStart"/>
      <w:r w:rsidRPr="006E182B">
        <w:t>direkayasa</w:t>
      </w:r>
      <w:proofErr w:type="spellEnd"/>
      <w:r w:rsidRPr="006E182B">
        <w:t xml:space="preserve"> </w:t>
      </w:r>
      <w:proofErr w:type="spellStart"/>
      <w:r w:rsidRPr="006E182B">
        <w:t>untuk</w:t>
      </w:r>
      <w:proofErr w:type="spellEnd"/>
      <w:r w:rsidRPr="006E182B">
        <w:t xml:space="preserve"> </w:t>
      </w:r>
      <w:proofErr w:type="spellStart"/>
      <w:r w:rsidRPr="006E182B">
        <w:t>kepatuhan</w:t>
      </w:r>
      <w:proofErr w:type="spellEnd"/>
      <w:r w:rsidRPr="006E182B">
        <w:t xml:space="preserve"> </w:t>
      </w:r>
      <w:proofErr w:type="spellStart"/>
      <w:r w:rsidRPr="006E182B">
        <w:t>standar</w:t>
      </w:r>
      <w:proofErr w:type="spellEnd"/>
      <w:r w:rsidRPr="006E182B">
        <w:t xml:space="preserve"> dan </w:t>
      </w:r>
      <w:proofErr w:type="spellStart"/>
      <w:r w:rsidRPr="006E182B">
        <w:t>keandalan</w:t>
      </w:r>
      <w:proofErr w:type="spellEnd"/>
      <w:r w:rsidRPr="006E182B">
        <w:t xml:space="preserve"> </w:t>
      </w:r>
      <w:proofErr w:type="spellStart"/>
      <w:r w:rsidRPr="006E182B">
        <w:t>mekanis</w:t>
      </w:r>
      <w:proofErr w:type="spellEnd"/>
      <w:r w:rsidRPr="006E182B">
        <w:t xml:space="preserve">. </w:t>
      </w:r>
      <w:proofErr w:type="spellStart"/>
      <w:r w:rsidRPr="006E182B">
        <w:t>Setiap</w:t>
      </w:r>
      <w:proofErr w:type="spellEnd"/>
      <w:r w:rsidRPr="006E182B">
        <w:t xml:space="preserve"> </w:t>
      </w:r>
      <w:proofErr w:type="spellStart"/>
      <w:r w:rsidRPr="006E182B">
        <w:t>aspek</w:t>
      </w:r>
      <w:proofErr w:type="spellEnd"/>
      <w:r w:rsidRPr="006E182B">
        <w:t xml:space="preserve"> </w:t>
      </w:r>
      <w:proofErr w:type="spellStart"/>
      <w:r w:rsidRPr="006E182B">
        <w:t>dari</w:t>
      </w:r>
      <w:proofErr w:type="spellEnd"/>
      <w:r w:rsidRPr="006E182B">
        <w:t xml:space="preserve"> </w:t>
      </w:r>
      <w:proofErr w:type="spellStart"/>
      <w:r w:rsidRPr="006E182B">
        <w:t>mesin</w:t>
      </w:r>
      <w:proofErr w:type="spellEnd"/>
      <w:r w:rsidRPr="006E182B">
        <w:t xml:space="preserve"> </w:t>
      </w:r>
      <w:proofErr w:type="spellStart"/>
      <w:r w:rsidRPr="006E182B">
        <w:t>ini</w:t>
      </w:r>
      <w:proofErr w:type="spellEnd"/>
      <w:r w:rsidRPr="006E182B">
        <w:t xml:space="preserve">, </w:t>
      </w:r>
      <w:proofErr w:type="spellStart"/>
      <w:r w:rsidRPr="006E182B">
        <w:t>mulai</w:t>
      </w:r>
      <w:proofErr w:type="spellEnd"/>
      <w:r w:rsidRPr="006E182B">
        <w:t xml:space="preserve"> </w:t>
      </w:r>
      <w:proofErr w:type="spellStart"/>
      <w:r w:rsidRPr="006E182B">
        <w:t>dari</w:t>
      </w:r>
      <w:proofErr w:type="spellEnd"/>
      <w:r w:rsidRPr="006E182B">
        <w:t xml:space="preserve"> </w:t>
      </w:r>
      <w:proofErr w:type="spellStart"/>
      <w:r w:rsidRPr="006E182B">
        <w:t>kecepatan</w:t>
      </w:r>
      <w:proofErr w:type="spellEnd"/>
      <w:r w:rsidRPr="006E182B">
        <w:t xml:space="preserve"> </w:t>
      </w:r>
      <w:proofErr w:type="spellStart"/>
      <w:r w:rsidRPr="006E182B">
        <w:t>impak</w:t>
      </w:r>
      <w:proofErr w:type="spellEnd"/>
      <w:r w:rsidRPr="006E182B">
        <w:t xml:space="preserve"> </w:t>
      </w:r>
      <w:proofErr w:type="spellStart"/>
      <w:r w:rsidRPr="006E182B">
        <w:t>hingga</w:t>
      </w:r>
      <w:proofErr w:type="spellEnd"/>
      <w:r w:rsidRPr="006E182B">
        <w:t xml:space="preserve"> </w:t>
      </w:r>
      <w:proofErr w:type="spellStart"/>
      <w:r w:rsidRPr="006E182B">
        <w:t>geometri</w:t>
      </w:r>
      <w:proofErr w:type="spellEnd"/>
      <w:r w:rsidRPr="006E182B">
        <w:t xml:space="preserve"> pendulum dan </w:t>
      </w:r>
      <w:proofErr w:type="spellStart"/>
      <w:r w:rsidRPr="006E182B">
        <w:t>tumpuan</w:t>
      </w:r>
      <w:proofErr w:type="spellEnd"/>
      <w:r w:rsidRPr="006E182B">
        <w:t xml:space="preserve"> </w:t>
      </w:r>
      <w:proofErr w:type="spellStart"/>
      <w:r w:rsidRPr="006E182B">
        <w:t>spesimen</w:t>
      </w:r>
      <w:proofErr w:type="spellEnd"/>
      <w:r w:rsidRPr="006E182B">
        <w:t xml:space="preserve">, </w:t>
      </w:r>
      <w:proofErr w:type="spellStart"/>
      <w:r w:rsidRPr="006E182B">
        <w:t>dibuat</w:t>
      </w:r>
      <w:proofErr w:type="spellEnd"/>
      <w:r w:rsidRPr="006E182B">
        <w:t xml:space="preserve"> </w:t>
      </w:r>
      <w:proofErr w:type="spellStart"/>
      <w:r w:rsidRPr="006E182B">
        <w:t>secara</w:t>
      </w:r>
      <w:proofErr w:type="spellEnd"/>
      <w:r w:rsidRPr="006E182B">
        <w:t xml:space="preserve"> </w:t>
      </w:r>
      <w:proofErr w:type="spellStart"/>
      <w:r w:rsidRPr="006E182B">
        <w:t>presisi</w:t>
      </w:r>
      <w:proofErr w:type="spellEnd"/>
      <w:r w:rsidRPr="006E182B">
        <w:t xml:space="preserve"> </w:t>
      </w:r>
      <w:proofErr w:type="spellStart"/>
      <w:r w:rsidRPr="006E182B">
        <w:t>untuk</w:t>
      </w:r>
      <w:proofErr w:type="spellEnd"/>
      <w:r w:rsidRPr="006E182B">
        <w:t xml:space="preserve"> </w:t>
      </w:r>
      <w:proofErr w:type="spellStart"/>
      <w:r w:rsidRPr="006E182B">
        <w:t>memenuhi</w:t>
      </w:r>
      <w:proofErr w:type="spellEnd"/>
      <w:r w:rsidRPr="006E182B">
        <w:t xml:space="preserve"> </w:t>
      </w:r>
      <w:proofErr w:type="spellStart"/>
      <w:r w:rsidRPr="006E182B">
        <w:t>persyaratan</w:t>
      </w:r>
      <w:proofErr w:type="spellEnd"/>
      <w:r w:rsidRPr="006E182B">
        <w:t xml:space="preserve"> </w:t>
      </w:r>
      <w:proofErr w:type="spellStart"/>
      <w:r w:rsidRPr="006E182B">
        <w:t>ketat</w:t>
      </w:r>
      <w:proofErr w:type="spellEnd"/>
      <w:r w:rsidRPr="006E182B">
        <w:t xml:space="preserve"> </w:t>
      </w:r>
      <w:proofErr w:type="spellStart"/>
      <w:r w:rsidRPr="006E182B">
        <w:t>standar</w:t>
      </w:r>
      <w:proofErr w:type="spellEnd"/>
      <w:r w:rsidRPr="006E182B">
        <w:t xml:space="preserve"> </w:t>
      </w:r>
      <w:proofErr w:type="spellStart"/>
      <w:r w:rsidRPr="006E182B">
        <w:t>internasional</w:t>
      </w:r>
      <w:proofErr w:type="spellEnd"/>
      <w:r w:rsidRPr="006E182B">
        <w:t xml:space="preserve"> </w:t>
      </w:r>
      <w:proofErr w:type="spellStart"/>
      <w:r w:rsidRPr="006E182B">
        <w:t>seperti</w:t>
      </w:r>
      <w:proofErr w:type="spellEnd"/>
      <w:r w:rsidRPr="006E182B">
        <w:t xml:space="preserve"> ISO 179. </w:t>
      </w:r>
      <w:proofErr w:type="spellStart"/>
      <w:r w:rsidRPr="006E182B">
        <w:t>Konstruksinya</w:t>
      </w:r>
      <w:proofErr w:type="spellEnd"/>
      <w:r w:rsidRPr="006E182B">
        <w:t xml:space="preserve"> yang solid dan </w:t>
      </w:r>
      <w:proofErr w:type="spellStart"/>
      <w:r w:rsidRPr="006E182B">
        <w:t>stabil</w:t>
      </w:r>
      <w:proofErr w:type="spellEnd"/>
      <w:r w:rsidRPr="006E182B">
        <w:t xml:space="preserve"> </w:t>
      </w:r>
      <w:proofErr w:type="spellStart"/>
      <w:r w:rsidRPr="006E182B">
        <w:t>memastikan</w:t>
      </w:r>
      <w:proofErr w:type="spellEnd"/>
      <w:r w:rsidRPr="006E182B">
        <w:t xml:space="preserve"> </w:t>
      </w:r>
      <w:proofErr w:type="spellStart"/>
      <w:r w:rsidRPr="006E182B">
        <w:t>bahwa</w:t>
      </w:r>
      <w:proofErr w:type="spellEnd"/>
      <w:r w:rsidRPr="006E182B">
        <w:t xml:space="preserve"> </w:t>
      </w:r>
      <w:proofErr w:type="spellStart"/>
      <w:r w:rsidRPr="006E182B">
        <w:t>setiap</w:t>
      </w:r>
      <w:proofErr w:type="spellEnd"/>
      <w:r w:rsidRPr="006E182B">
        <w:t xml:space="preserve"> </w:t>
      </w:r>
      <w:proofErr w:type="spellStart"/>
      <w:r w:rsidRPr="006E182B">
        <w:t>pengujian</w:t>
      </w:r>
      <w:proofErr w:type="spellEnd"/>
      <w:r w:rsidRPr="006E182B">
        <w:t xml:space="preserve"> </w:t>
      </w:r>
      <w:proofErr w:type="spellStart"/>
      <w:r w:rsidRPr="006E182B">
        <w:t>dilakukan</w:t>
      </w:r>
      <w:proofErr w:type="spellEnd"/>
      <w:r w:rsidRPr="006E182B">
        <w:t xml:space="preserve"> </w:t>
      </w:r>
      <w:proofErr w:type="spellStart"/>
      <w:r w:rsidRPr="006E182B">
        <w:t>secara</w:t>
      </w:r>
      <w:proofErr w:type="spellEnd"/>
      <w:r w:rsidRPr="006E182B">
        <w:t xml:space="preserve"> </w:t>
      </w:r>
      <w:proofErr w:type="spellStart"/>
      <w:r w:rsidRPr="006E182B">
        <w:t>konsisten</w:t>
      </w:r>
      <w:proofErr w:type="spellEnd"/>
      <w:r w:rsidRPr="006E182B">
        <w:t xml:space="preserve">, </w:t>
      </w:r>
      <w:proofErr w:type="spellStart"/>
      <w:r w:rsidRPr="006E182B">
        <w:t>menghasilkan</w:t>
      </w:r>
      <w:proofErr w:type="spellEnd"/>
      <w:r w:rsidRPr="006E182B">
        <w:t xml:space="preserve"> data yang </w:t>
      </w:r>
      <w:proofErr w:type="spellStart"/>
      <w:r w:rsidRPr="006E182B">
        <w:t>dapat</w:t>
      </w:r>
      <w:proofErr w:type="spellEnd"/>
      <w:r w:rsidRPr="006E182B">
        <w:t xml:space="preserve"> </w:t>
      </w:r>
      <w:proofErr w:type="spellStart"/>
      <w:r w:rsidRPr="006E182B">
        <w:t>diandalkan</w:t>
      </w:r>
      <w:proofErr w:type="spellEnd"/>
      <w:r w:rsidRPr="006E182B">
        <w:t xml:space="preserve"> dan sangat </w:t>
      </w:r>
      <w:proofErr w:type="spellStart"/>
      <w:r w:rsidRPr="006E182B">
        <w:t>dapat</w:t>
      </w:r>
      <w:proofErr w:type="spellEnd"/>
      <w:r w:rsidRPr="006E182B">
        <w:t xml:space="preserve"> </w:t>
      </w:r>
      <w:proofErr w:type="spellStart"/>
      <w:r w:rsidRPr="006E182B">
        <w:t>diulang</w:t>
      </w:r>
      <w:proofErr w:type="spellEnd"/>
      <w:r w:rsidRPr="006E182B">
        <w:t xml:space="preserve"> (repeatable).</w:t>
      </w:r>
    </w:p>
    <w:p w14:paraId="7E3149BD" w14:textId="77777777" w:rsidR="006E182B" w:rsidRPr="006E182B" w:rsidRDefault="006E182B" w:rsidP="006E182B">
      <w:pPr>
        <w:pBdr>
          <w:bottom w:val="double" w:sz="6" w:space="1" w:color="auto"/>
        </w:pBdr>
        <w:spacing w:after="0" w:line="240" w:lineRule="auto"/>
        <w:jc w:val="both"/>
      </w:pPr>
      <w:r w:rsidRPr="006E182B">
        <w:t xml:space="preserve">Ini </w:t>
      </w:r>
      <w:proofErr w:type="spellStart"/>
      <w:r w:rsidRPr="006E182B">
        <w:t>adalah</w:t>
      </w:r>
      <w:proofErr w:type="spellEnd"/>
      <w:r w:rsidRPr="006E182B">
        <w:t xml:space="preserve"> </w:t>
      </w:r>
      <w:proofErr w:type="spellStart"/>
      <w:r w:rsidRPr="006E182B">
        <w:t>alat</w:t>
      </w:r>
      <w:proofErr w:type="spellEnd"/>
      <w:r w:rsidRPr="006E182B">
        <w:t xml:space="preserve"> yang </w:t>
      </w:r>
      <w:proofErr w:type="spellStart"/>
      <w:r w:rsidRPr="006E182B">
        <w:t>esensial</w:t>
      </w:r>
      <w:proofErr w:type="spellEnd"/>
      <w:r w:rsidRPr="006E182B">
        <w:t xml:space="preserve"> </w:t>
      </w:r>
      <w:proofErr w:type="spellStart"/>
      <w:r w:rsidRPr="006E182B">
        <w:t>untuk</w:t>
      </w:r>
      <w:proofErr w:type="spellEnd"/>
      <w:r w:rsidRPr="006E182B">
        <w:t xml:space="preserve"> </w:t>
      </w:r>
      <w:proofErr w:type="spellStart"/>
      <w:r w:rsidRPr="006E182B">
        <w:t>jaminan</w:t>
      </w:r>
      <w:proofErr w:type="spellEnd"/>
      <w:r w:rsidRPr="006E182B">
        <w:t xml:space="preserve"> </w:t>
      </w:r>
      <w:proofErr w:type="spellStart"/>
      <w:r w:rsidRPr="006E182B">
        <w:t>kualitas</w:t>
      </w:r>
      <w:proofErr w:type="spellEnd"/>
      <w:r w:rsidRPr="006E182B">
        <w:t xml:space="preserve"> dan </w:t>
      </w:r>
      <w:proofErr w:type="spellStart"/>
      <w:r w:rsidRPr="006E182B">
        <w:t>pengembangan</w:t>
      </w:r>
      <w:proofErr w:type="spellEnd"/>
      <w:r w:rsidRPr="006E182B">
        <w:t xml:space="preserve"> material. </w:t>
      </w:r>
      <w:proofErr w:type="spellStart"/>
      <w:r w:rsidRPr="006E182B">
        <w:t>Kekuatan</w:t>
      </w:r>
      <w:proofErr w:type="spellEnd"/>
      <w:r w:rsidRPr="006E182B">
        <w:t xml:space="preserve"> </w:t>
      </w:r>
      <w:proofErr w:type="spellStart"/>
      <w:r w:rsidRPr="006E182B">
        <w:t>impak</w:t>
      </w:r>
      <w:proofErr w:type="spellEnd"/>
      <w:r w:rsidRPr="006E182B">
        <w:t xml:space="preserve"> Charpy </w:t>
      </w:r>
      <w:proofErr w:type="spellStart"/>
      <w:r w:rsidRPr="006E182B">
        <w:t>merupakan</w:t>
      </w:r>
      <w:proofErr w:type="spellEnd"/>
      <w:r w:rsidRPr="006E182B">
        <w:t xml:space="preserve"> </w:t>
      </w:r>
      <w:proofErr w:type="spellStart"/>
      <w:r w:rsidRPr="006E182B">
        <w:t>persyaratan</w:t>
      </w:r>
      <w:proofErr w:type="spellEnd"/>
      <w:r w:rsidRPr="006E182B">
        <w:t xml:space="preserve"> </w:t>
      </w:r>
      <w:proofErr w:type="spellStart"/>
      <w:r w:rsidRPr="006E182B">
        <w:t>umum</w:t>
      </w:r>
      <w:proofErr w:type="spellEnd"/>
      <w:r w:rsidRPr="006E182B">
        <w:t xml:space="preserve"> </w:t>
      </w:r>
      <w:proofErr w:type="spellStart"/>
      <w:r w:rsidRPr="006E182B">
        <w:t>dalam</w:t>
      </w:r>
      <w:proofErr w:type="spellEnd"/>
      <w:r w:rsidRPr="006E182B">
        <w:t xml:space="preserve"> </w:t>
      </w:r>
      <w:proofErr w:type="spellStart"/>
      <w:r w:rsidRPr="006E182B">
        <w:t>banyak</w:t>
      </w:r>
      <w:proofErr w:type="spellEnd"/>
      <w:r w:rsidRPr="006E182B">
        <w:t xml:space="preserve"> </w:t>
      </w:r>
      <w:proofErr w:type="spellStart"/>
      <w:r w:rsidRPr="006E182B">
        <w:t>spesifikasi</w:t>
      </w:r>
      <w:proofErr w:type="spellEnd"/>
      <w:r w:rsidRPr="006E182B">
        <w:t xml:space="preserve"> material, </w:t>
      </w:r>
      <w:proofErr w:type="spellStart"/>
      <w:r w:rsidRPr="006E182B">
        <w:t>terutama</w:t>
      </w:r>
      <w:proofErr w:type="spellEnd"/>
      <w:r w:rsidRPr="006E182B">
        <w:t xml:space="preserve"> di </w:t>
      </w:r>
      <w:proofErr w:type="spellStart"/>
      <w:r w:rsidRPr="006E182B">
        <w:t>sektor</w:t>
      </w:r>
      <w:proofErr w:type="spellEnd"/>
      <w:r w:rsidRPr="006E182B">
        <w:t xml:space="preserve"> </w:t>
      </w:r>
      <w:proofErr w:type="spellStart"/>
      <w:r w:rsidRPr="006E182B">
        <w:t>otomotif</w:t>
      </w:r>
      <w:proofErr w:type="spellEnd"/>
      <w:r w:rsidRPr="006E182B">
        <w:t xml:space="preserve">, </w:t>
      </w:r>
      <w:proofErr w:type="spellStart"/>
      <w:r w:rsidRPr="006E182B">
        <w:t>konstruksi</w:t>
      </w:r>
      <w:proofErr w:type="spellEnd"/>
      <w:r w:rsidRPr="006E182B">
        <w:t xml:space="preserve">, dan </w:t>
      </w:r>
      <w:proofErr w:type="spellStart"/>
      <w:r w:rsidRPr="006E182B">
        <w:t>barang-barang</w:t>
      </w:r>
      <w:proofErr w:type="spellEnd"/>
      <w:r w:rsidRPr="006E182B">
        <w:t xml:space="preserve"> </w:t>
      </w:r>
      <w:proofErr w:type="spellStart"/>
      <w:r w:rsidRPr="006E182B">
        <w:t>industri</w:t>
      </w:r>
      <w:proofErr w:type="spellEnd"/>
      <w:r w:rsidRPr="006E182B">
        <w:t xml:space="preserve">. </w:t>
      </w:r>
      <w:proofErr w:type="spellStart"/>
      <w:r w:rsidRPr="006E182B">
        <w:t>Dengan</w:t>
      </w:r>
      <w:proofErr w:type="spellEnd"/>
      <w:r w:rsidRPr="006E182B">
        <w:t xml:space="preserve"> </w:t>
      </w:r>
      <w:proofErr w:type="spellStart"/>
      <w:r w:rsidRPr="006E182B">
        <w:t>menggunakan</w:t>
      </w:r>
      <w:proofErr w:type="spellEnd"/>
      <w:r w:rsidRPr="006E182B">
        <w:t xml:space="preserve"> </w:t>
      </w:r>
      <w:proofErr w:type="spellStart"/>
      <w:r w:rsidRPr="006E182B">
        <w:t>alat</w:t>
      </w:r>
      <w:proofErr w:type="spellEnd"/>
      <w:r w:rsidRPr="006E182B">
        <w:t xml:space="preserve"> uji </w:t>
      </w:r>
      <w:proofErr w:type="spellStart"/>
      <w:r w:rsidRPr="006E182B">
        <w:t>ini</w:t>
      </w:r>
      <w:proofErr w:type="spellEnd"/>
      <w:r w:rsidRPr="006E182B">
        <w:t xml:space="preserve">, </w:t>
      </w:r>
      <w:proofErr w:type="spellStart"/>
      <w:r w:rsidRPr="006E182B">
        <w:t>produsen</w:t>
      </w:r>
      <w:proofErr w:type="spellEnd"/>
      <w:r w:rsidRPr="006E182B">
        <w:t xml:space="preserve"> </w:t>
      </w:r>
      <w:proofErr w:type="spellStart"/>
      <w:r w:rsidRPr="006E182B">
        <w:t>dapat</w:t>
      </w:r>
      <w:proofErr w:type="spellEnd"/>
      <w:r w:rsidRPr="006E182B">
        <w:t xml:space="preserve"> </w:t>
      </w:r>
      <w:proofErr w:type="spellStart"/>
      <w:r w:rsidRPr="006E182B">
        <w:t>mensertifikasi</w:t>
      </w:r>
      <w:proofErr w:type="spellEnd"/>
      <w:r w:rsidRPr="006E182B">
        <w:t xml:space="preserve"> material </w:t>
      </w:r>
      <w:proofErr w:type="spellStart"/>
      <w:r w:rsidRPr="006E182B">
        <w:t>mereka</w:t>
      </w:r>
      <w:proofErr w:type="spellEnd"/>
      <w:r w:rsidRPr="006E182B">
        <w:t xml:space="preserve"> </w:t>
      </w:r>
      <w:proofErr w:type="spellStart"/>
      <w:r w:rsidRPr="006E182B">
        <w:t>sesuai</w:t>
      </w:r>
      <w:proofErr w:type="spellEnd"/>
      <w:r w:rsidRPr="006E182B">
        <w:t xml:space="preserve"> </w:t>
      </w:r>
      <w:proofErr w:type="spellStart"/>
      <w:r w:rsidRPr="006E182B">
        <w:t>standar</w:t>
      </w:r>
      <w:proofErr w:type="spellEnd"/>
      <w:r w:rsidRPr="006E182B">
        <w:t xml:space="preserve">, </w:t>
      </w:r>
      <w:proofErr w:type="spellStart"/>
      <w:r w:rsidRPr="006E182B">
        <w:t>menjamin</w:t>
      </w:r>
      <w:proofErr w:type="spellEnd"/>
      <w:r w:rsidRPr="006E182B">
        <w:t xml:space="preserve"> </w:t>
      </w:r>
      <w:proofErr w:type="spellStart"/>
      <w:r w:rsidRPr="006E182B">
        <w:t>keamanan</w:t>
      </w:r>
      <w:proofErr w:type="spellEnd"/>
      <w:r w:rsidRPr="006E182B">
        <w:t xml:space="preserve"> dan </w:t>
      </w:r>
      <w:proofErr w:type="spellStart"/>
      <w:r w:rsidRPr="006E182B">
        <w:t>keandalan</w:t>
      </w:r>
      <w:proofErr w:type="spellEnd"/>
      <w:r w:rsidRPr="006E182B">
        <w:t xml:space="preserve"> </w:t>
      </w:r>
      <w:proofErr w:type="spellStart"/>
      <w:r w:rsidRPr="006E182B">
        <w:t>komponen</w:t>
      </w:r>
      <w:proofErr w:type="spellEnd"/>
      <w:r w:rsidRPr="006E182B">
        <w:t xml:space="preserve">, </w:t>
      </w:r>
      <w:proofErr w:type="spellStart"/>
      <w:r w:rsidRPr="006E182B">
        <w:t>melakukan</w:t>
      </w:r>
      <w:proofErr w:type="spellEnd"/>
      <w:r w:rsidRPr="006E182B">
        <w:t xml:space="preserve"> </w:t>
      </w:r>
      <w:proofErr w:type="spellStart"/>
      <w:r w:rsidRPr="006E182B">
        <w:t>riset</w:t>
      </w:r>
      <w:proofErr w:type="spellEnd"/>
      <w:r w:rsidRPr="006E182B">
        <w:t xml:space="preserve"> </w:t>
      </w:r>
      <w:proofErr w:type="spellStart"/>
      <w:r w:rsidRPr="006E182B">
        <w:t>berharga</w:t>
      </w:r>
      <w:proofErr w:type="spellEnd"/>
      <w:r w:rsidRPr="006E182B">
        <w:t xml:space="preserve"> </w:t>
      </w:r>
      <w:proofErr w:type="spellStart"/>
      <w:r w:rsidRPr="006E182B">
        <w:t>untuk</w:t>
      </w:r>
      <w:proofErr w:type="spellEnd"/>
      <w:r w:rsidRPr="006E182B">
        <w:t xml:space="preserve"> material </w:t>
      </w:r>
      <w:proofErr w:type="spellStart"/>
      <w:r w:rsidRPr="006E182B">
        <w:t>baru</w:t>
      </w:r>
      <w:proofErr w:type="spellEnd"/>
      <w:r w:rsidRPr="006E182B">
        <w:t xml:space="preserve">, dan </w:t>
      </w:r>
      <w:proofErr w:type="spellStart"/>
      <w:r w:rsidRPr="006E182B">
        <w:t>memberikan</w:t>
      </w:r>
      <w:proofErr w:type="spellEnd"/>
      <w:r w:rsidRPr="006E182B">
        <w:t xml:space="preserve"> </w:t>
      </w:r>
      <w:proofErr w:type="spellStart"/>
      <w:r w:rsidRPr="006E182B">
        <w:t>kepercayaan</w:t>
      </w:r>
      <w:proofErr w:type="spellEnd"/>
      <w:r w:rsidRPr="006E182B">
        <w:t xml:space="preserve"> </w:t>
      </w:r>
      <w:proofErr w:type="spellStart"/>
      <w:r w:rsidRPr="006E182B">
        <w:t>berbasis</w:t>
      </w:r>
      <w:proofErr w:type="spellEnd"/>
      <w:r w:rsidRPr="006E182B">
        <w:t xml:space="preserve"> data yang </w:t>
      </w:r>
      <w:proofErr w:type="spellStart"/>
      <w:r w:rsidRPr="006E182B">
        <w:t>dituntut</w:t>
      </w:r>
      <w:proofErr w:type="spellEnd"/>
      <w:r w:rsidRPr="006E182B">
        <w:t xml:space="preserve"> oleh </w:t>
      </w:r>
      <w:proofErr w:type="spellStart"/>
      <w:r w:rsidRPr="006E182B">
        <w:t>pelanggan</w:t>
      </w:r>
      <w:proofErr w:type="spellEnd"/>
      <w:r w:rsidRPr="006E182B">
        <w:t xml:space="preserve"> </w:t>
      </w:r>
      <w:proofErr w:type="spellStart"/>
      <w:r w:rsidRPr="006E182B">
        <w:t>mereka</w:t>
      </w:r>
      <w:proofErr w:type="spellEnd"/>
      <w:r w:rsidRPr="006E182B">
        <w:t>.</w:t>
      </w:r>
    </w:p>
    <w:p w14:paraId="13CE0CC9" w14:textId="77777777" w:rsidR="006E182B" w:rsidRPr="006E182B" w:rsidRDefault="006E182B" w:rsidP="006E182B">
      <w:pPr>
        <w:spacing w:after="0" w:line="240" w:lineRule="auto"/>
        <w:jc w:val="both"/>
      </w:pPr>
      <w:r w:rsidRPr="006E182B">
        <w:t>Characterize your material's toughness to global industry standards with this high-precision testing machine. This instrument is specifically designed to perform the Charpy impact test, an internationally recognized method for determining a material's resistance to fracture. By measuring the energy absorbed by a horizontally supported specimen when struck by a pendulum, this device provides crucial quantitative data on the durability of rigid plastics, composites, ceramics, and other non-metallic materials.</w:t>
      </w:r>
    </w:p>
    <w:p w14:paraId="62CD3B9B" w14:textId="77777777" w:rsidR="006E182B" w:rsidRPr="006E182B" w:rsidRDefault="006E182B" w:rsidP="006E182B">
      <w:pPr>
        <w:spacing w:after="0" w:line="240" w:lineRule="auto"/>
        <w:jc w:val="both"/>
      </w:pPr>
      <w:r w:rsidRPr="006E182B">
        <w:t>Leverage digital precision for rapid results and versatile testing capabilities. Equipped with a clear digital display, this instrument provides instant, error-free impact energy results, streamlining your laboratory's workflow. With multiple pendulum impact energy levels available, from low energies for brittle materials to very high energies for tough composites, the machine is highly flexible to meet a diverse range of testing requirements.</w:t>
      </w:r>
    </w:p>
    <w:p w14:paraId="7674992C" w14:textId="77777777" w:rsidR="006E182B" w:rsidRPr="006E182B" w:rsidRDefault="006E182B" w:rsidP="006E182B">
      <w:pPr>
        <w:spacing w:after="0" w:line="240" w:lineRule="auto"/>
        <w:jc w:val="both"/>
      </w:pPr>
      <w:r w:rsidRPr="006E182B">
        <w:t>Rely on a robust design engineered for standards compliance and mechanical reliability. Every aspect of this machine, from the impact speed to the geometry of the pendulum and specimen supports, is precisely crafted to meet the stringent requirements of key international standards like ISO 179. Its solid, stable construction ensures that every test is performed consistently, yielding dependable and highly repeatable data.</w:t>
      </w:r>
    </w:p>
    <w:p w14:paraId="72253474" w14:textId="77777777" w:rsidR="006E182B" w:rsidRPr="006E182B" w:rsidRDefault="006E182B" w:rsidP="006E182B">
      <w:pPr>
        <w:spacing w:after="0" w:line="240" w:lineRule="auto"/>
        <w:jc w:val="both"/>
      </w:pPr>
      <w:r w:rsidRPr="006E182B">
        <w:t xml:space="preserve">This is an essential tool for quality assurance and material development. Charpy impact strength is a frequent requirement in many material specifications, particularly in the automotive, construction, and industrial goods sectors. By using this tester, manufacturers can certify their materials against these standards, ensure the safety and reliability of their components, conduct valuable research on new materials, and provide the data-backed confidence their </w:t>
      </w:r>
      <w:proofErr w:type="gramStart"/>
      <w:r w:rsidRPr="006E182B">
        <w:t>customers</w:t>
      </w:r>
      <w:proofErr w:type="gramEnd"/>
      <w:r w:rsidRPr="006E182B">
        <w:t xml:space="preserve"> demand.</w:t>
      </w:r>
    </w:p>
    <w:p w14:paraId="312C1AAE" w14:textId="77777777" w:rsidR="006E182B" w:rsidRDefault="006E182B" w:rsidP="006E182B">
      <w:pPr>
        <w:spacing w:after="0" w:line="240" w:lineRule="auto"/>
        <w:jc w:val="both"/>
      </w:pPr>
    </w:p>
    <w:sectPr w:rsidR="006E18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82B"/>
    <w:rsid w:val="0067384B"/>
    <w:rsid w:val="006E182B"/>
    <w:rsid w:val="00A70E7A"/>
    <w:rsid w:val="00B815A5"/>
    <w:rsid w:val="00FB7B1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B3476"/>
  <w15:chartTrackingRefBased/>
  <w15:docId w15:val="{36BE45F5-F746-4601-B1B4-C0061B6FD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18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E18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E182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E182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E182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E18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18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18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18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182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E182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E182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E182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E182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E18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18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18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182B"/>
    <w:rPr>
      <w:rFonts w:eastAsiaTheme="majorEastAsia" w:cstheme="majorBidi"/>
      <w:color w:val="272727" w:themeColor="text1" w:themeTint="D8"/>
    </w:rPr>
  </w:style>
  <w:style w:type="paragraph" w:styleId="Title">
    <w:name w:val="Title"/>
    <w:basedOn w:val="Normal"/>
    <w:next w:val="Normal"/>
    <w:link w:val="TitleChar"/>
    <w:uiPriority w:val="10"/>
    <w:qFormat/>
    <w:rsid w:val="006E18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18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18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18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182B"/>
    <w:pPr>
      <w:spacing w:before="160"/>
      <w:jc w:val="center"/>
    </w:pPr>
    <w:rPr>
      <w:i/>
      <w:iCs/>
      <w:color w:val="404040" w:themeColor="text1" w:themeTint="BF"/>
    </w:rPr>
  </w:style>
  <w:style w:type="character" w:customStyle="1" w:styleId="QuoteChar">
    <w:name w:val="Quote Char"/>
    <w:basedOn w:val="DefaultParagraphFont"/>
    <w:link w:val="Quote"/>
    <w:uiPriority w:val="29"/>
    <w:rsid w:val="006E182B"/>
    <w:rPr>
      <w:i/>
      <w:iCs/>
      <w:color w:val="404040" w:themeColor="text1" w:themeTint="BF"/>
    </w:rPr>
  </w:style>
  <w:style w:type="paragraph" w:styleId="ListParagraph">
    <w:name w:val="List Paragraph"/>
    <w:basedOn w:val="Normal"/>
    <w:uiPriority w:val="34"/>
    <w:qFormat/>
    <w:rsid w:val="006E182B"/>
    <w:pPr>
      <w:ind w:left="720"/>
      <w:contextualSpacing/>
    </w:pPr>
  </w:style>
  <w:style w:type="character" w:styleId="IntenseEmphasis">
    <w:name w:val="Intense Emphasis"/>
    <w:basedOn w:val="DefaultParagraphFont"/>
    <w:uiPriority w:val="21"/>
    <w:qFormat/>
    <w:rsid w:val="006E182B"/>
    <w:rPr>
      <w:i/>
      <w:iCs/>
      <w:color w:val="2F5496" w:themeColor="accent1" w:themeShade="BF"/>
    </w:rPr>
  </w:style>
  <w:style w:type="paragraph" w:styleId="IntenseQuote">
    <w:name w:val="Intense Quote"/>
    <w:basedOn w:val="Normal"/>
    <w:next w:val="Normal"/>
    <w:link w:val="IntenseQuoteChar"/>
    <w:uiPriority w:val="30"/>
    <w:qFormat/>
    <w:rsid w:val="006E18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E182B"/>
    <w:rPr>
      <w:i/>
      <w:iCs/>
      <w:color w:val="2F5496" w:themeColor="accent1" w:themeShade="BF"/>
    </w:rPr>
  </w:style>
  <w:style w:type="character" w:styleId="IntenseReference">
    <w:name w:val="Intense Reference"/>
    <w:basedOn w:val="DefaultParagraphFont"/>
    <w:uiPriority w:val="32"/>
    <w:qFormat/>
    <w:rsid w:val="006E182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577</Words>
  <Characters>3289</Characters>
  <Application>Microsoft Office Word</Application>
  <DocSecurity>0</DocSecurity>
  <Lines>27</Lines>
  <Paragraphs>7</Paragraphs>
  <ScaleCrop>false</ScaleCrop>
  <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2025-09-18T08:35:00Z</dcterms:created>
  <dcterms:modified xsi:type="dcterms:W3CDTF">2025-09-18T08:37:00Z</dcterms:modified>
</cp:coreProperties>
</file>